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C4F5" w14:textId="77777777" w:rsidR="00C81AD5" w:rsidRPr="00C81AD5" w:rsidRDefault="00C81AD5" w:rsidP="00C81AD5">
      <w:pPr>
        <w:rPr>
          <w:lang w:val="es-DO"/>
        </w:rPr>
      </w:pPr>
      <w:r w:rsidRPr="00C81AD5">
        <w:rPr>
          <w:lang w:val="es-DO"/>
        </w:rPr>
        <w:t>No existen procesos de consultas abiertas en julio 2026 </w:t>
      </w:r>
    </w:p>
    <w:p w14:paraId="2FA9E894" w14:textId="022EDB2B" w:rsidR="00091A8D" w:rsidRPr="00C81AD5" w:rsidRDefault="00091A8D" w:rsidP="00C81AD5">
      <w:pPr>
        <w:rPr>
          <w:lang w:val="es-DO"/>
        </w:rPr>
      </w:pPr>
    </w:p>
    <w:sectPr w:rsidR="00091A8D" w:rsidRPr="00C8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8D"/>
    <w:rsid w:val="00091A8D"/>
    <w:rsid w:val="00882D48"/>
    <w:rsid w:val="00C8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219D"/>
  <w15:chartTrackingRefBased/>
  <w15:docId w15:val="{7E5172A7-F54C-4737-84F9-644728E7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2026-08-13T16:32:00Z</dcterms:created>
  <dcterms:modified xsi:type="dcterms:W3CDTF">2026-08-13T16:32:00Z</dcterms:modified>
</cp:coreProperties>
</file>